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附件</w:t>
      </w:r>
      <w:r>
        <w:rPr>
          <w:rFonts w:hint="eastAsia" w:ascii="微软雅黑" w:hAnsi="微软雅黑" w:eastAsia="微软雅黑" w:cs="微软雅黑"/>
          <w:i w:val="0"/>
          <w:iCs w:val="0"/>
          <w:caps w:val="0"/>
          <w:color w:val="4C4C4C"/>
          <w:spacing w:val="0"/>
          <w:sz w:val="27"/>
          <w:szCs w:val="27"/>
          <w:bdr w:val="none" w:color="auto" w:sz="0" w:space="0"/>
          <w:shd w:val="clear" w:fill="FFFFFF"/>
          <w:lang w:val="en-US" w:eastAsia="zh-CN"/>
        </w:rPr>
        <w:t>3</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20"/>
        <w:jc w:val="center"/>
        <w:rPr>
          <w:rFonts w:hint="eastAsia" w:ascii="微软雅黑" w:hAnsi="微软雅黑" w:eastAsia="微软雅黑" w:cs="微软雅黑"/>
          <w:i w:val="0"/>
          <w:iCs w:val="0"/>
          <w:caps w:val="0"/>
          <w:color w:val="4C4C4C"/>
          <w:spacing w:val="0"/>
          <w:sz w:val="27"/>
          <w:szCs w:val="27"/>
        </w:rPr>
      </w:pPr>
      <w:bookmarkStart w:id="0" w:name="_GoBack"/>
      <w:r>
        <w:rPr>
          <w:rFonts w:hint="eastAsia" w:ascii="微软雅黑" w:hAnsi="微软雅黑" w:eastAsia="微软雅黑" w:cs="微软雅黑"/>
          <w:b/>
          <w:bCs/>
          <w:i w:val="0"/>
          <w:iCs w:val="0"/>
          <w:caps w:val="0"/>
          <w:color w:val="4C4C4C"/>
          <w:spacing w:val="0"/>
          <w:sz w:val="27"/>
          <w:szCs w:val="27"/>
          <w:bdr w:val="none" w:color="auto" w:sz="0" w:space="0"/>
          <w:shd w:val="clear" w:fill="FFFFFF"/>
        </w:rPr>
        <w:t>常 见 问 题</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1.姓名填写错误，怎么处理？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姓名、身份证号与考生本人居民身份证上的信息不一致的，将不得参加考试。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2.报考考区、科目错误，怎么处理？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答：未审核或审核未通过的，考生可以自己修改后再次提交报考信息；审核已经通过或已经缴费的，不得修改。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3.注册时提示身份证号已经被注册，怎么处理？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答：网上注册、填报时间已经截止后，未注册或只注册没有提交报考科目的，不能再报考；未审核或审核未通过的，在审核截止时间之前还可以继续改报，等待审核。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6.在外省考过的笔试成绩，在安徽还能用吗？</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答：笔试合格成绩在有效期内都是认可的。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答：在面试报名时间之后到期的，面试可以报考。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请用较新版本的windows操作系统，尽量用IE浏览器，清除历史记录，关闭弹出窗口拦截软件，退出系统后重新登录操作。还是不行的，可以换一个上网环境，或换一个时间上网。支付问题也可以咨询客服（首信易支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　　电话：400-698-0966（工作日9:00-18:00）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　　      010-59321108（24小时）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9.照片上传不了，怎么处理？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答：用windows自带的画图软件打开照片文件，然后另存一下，打开IE浏览器重新登录，清除历史记录后重新上传。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10.已经审核通过或已经缴费后，发现少报了，怎么办</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答：本次考试不得补报，下次考试再报。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答：申请音体美专业的教师资格证，公共课既可选报带A的，也可以选报不带A的。两者的区别是：选择带A的公共课，只能申请相应级别音体美科目的面试，不能申请其他科目面试。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答：初中、高中、中职文化课类别的“心理健康教育”“日语”“俄语”学科，笔试科目三《学科知识与教学能力》结合面试一并考核，笔试时只需报考301、302。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答：这是因为填完个人信息提交了之后，地市锁定了才会这样。在审核通过之前要修改，可以先选一下别的省，再选一下本省触发一下，省下面的地市就都出来了。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答：在考区市政府所在地的考点不能满足考生考试需求的情况下，将启用县级备用考点，随机安排部分考生到县级考点考试。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51885"/>
    <w:rsid w:val="37E51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2021-08-26T02:13:00Z</dcterms:created>
  <dc:creator>Edmund</dc:creator>
  <cp:lastModifiedBy>Edmund</cp:lastModifiedBy>
  <dcterms:modified xsi:type="dcterms:W3CDTF">2021-08-26T02:13:31Z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119A22BBE8A643F28E5DA9ED631DDEF3</vt:lpwstr>
  </property>
</Properties>
</file>